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Querido ingresante a la carrera: </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Es una alegría para mi darte la bienvenida al profesorado en nombre del equipo directivo. En medio del problema con el coronavirus en el contexto mundial del que nuestro país no escapa, nuestra primera comunicación será virtual, ya que el taller de inicio presencial quedará suspendido.</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Sin embargo, nos interesa mantener un vínculo cercano con los estudiantes ingresantes, por lo que encontraras un cuadernillo con materiales de lectura y actividades que permitirán iniciarte en la carrera.</w:t>
      </w:r>
    </w:p>
    <w:p w:rsidR="00642EA6" w:rsidRPr="000D322E" w:rsidRDefault="00642EA6" w:rsidP="00C61417">
      <w:pPr>
        <w:pStyle w:val="NormalWeb"/>
        <w:shd w:val="clear" w:color="auto" w:fill="FFFFFF"/>
        <w:spacing w:before="0" w:beforeAutospacing="0"/>
        <w:rPr>
          <w:rFonts w:ascii="Segoe UI" w:hAnsi="Segoe UI" w:cs="Segoe UI"/>
          <w:color w:val="373A3C"/>
          <w:sz w:val="23"/>
          <w:szCs w:val="23"/>
          <w:u w:val="single"/>
        </w:rPr>
      </w:pPr>
      <w:r w:rsidRPr="000D322E">
        <w:rPr>
          <w:rFonts w:ascii="Segoe UI" w:hAnsi="Segoe UI" w:cs="Segoe UI"/>
          <w:color w:val="373A3C"/>
          <w:sz w:val="23"/>
          <w:szCs w:val="23"/>
          <w:u w:val="single"/>
        </w:rPr>
        <w:t>Aspectos a tener en cuenta:</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-una parte importante del trabajo con los autores, radica en trabajar con estos textos que son de uso frecuente en el nivel. Pensar en cómo señalar lo más significativo, buscar explicaciones de lo leído, realizar escrituras para sistematizar lo que se comprende, buscar biografías de los autores, hacer esquemas, tomar notas, todo esto permitirá realizar algunas de las tareas que serán muy frecuentes en el profesorado. Como verán la lectura y el trabajo sobre los textos, reflexionando sobre su contenido, aprendiendo conceptos nuevos, esa es parte del desafío que el taller de inicio les quiere plantear.</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Pero, mas importante aun el eje es pensarse como </w:t>
      </w:r>
      <w:r w:rsidRPr="000D322E">
        <w:rPr>
          <w:rFonts w:ascii="Segoe UI" w:hAnsi="Segoe UI" w:cs="Segoe UI"/>
          <w:color w:val="373A3C"/>
          <w:sz w:val="23"/>
          <w:szCs w:val="23"/>
          <w:u w:val="single"/>
        </w:rPr>
        <w:t>docentes en formación</w:t>
      </w:r>
      <w:r>
        <w:rPr>
          <w:rFonts w:ascii="Segoe UI" w:hAnsi="Segoe UI" w:cs="Segoe UI"/>
          <w:color w:val="373A3C"/>
          <w:sz w:val="23"/>
          <w:szCs w:val="23"/>
        </w:rPr>
        <w:t xml:space="preserve"> y poder a través de los materiales recuperar ideas previas sobre el ser maestro y las propias experiencias como estudiantes en niveles educativos anteriores.</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Por otro lado, realizar un análisis de las dificultades que les generaron los materiales, los principales problemas que encontraron al realizar las actividades como parte de un trabajo de metacognición que luego conversaran con sus profesores.</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Les dejo a continuación una lista de los espacios de 1°año con su carga horaria y turno, además voy a dejar un email para que puedan estar en contacto con sus profesores durante este periodo.</w:t>
      </w:r>
    </w:p>
    <w:p w:rsidR="00642EA6" w:rsidRDefault="00642EA6" w:rsidP="00C61417">
      <w:pPr>
        <w:pStyle w:val="NormalWeb"/>
        <w:shd w:val="clear" w:color="auto" w:fill="FFFFFF"/>
        <w:spacing w:before="0" w:beforeAutospacing="0"/>
        <w:rPr>
          <w:rFonts w:ascii="Segoe UI" w:hAnsi="Segoe UI" w:cs="Segoe UI"/>
          <w:color w:val="373A3C"/>
          <w:sz w:val="23"/>
          <w:szCs w:val="23"/>
        </w:rPr>
      </w:pPr>
      <w:hyperlink r:id="rId7" w:history="1">
        <w:r w:rsidRPr="000E23C6">
          <w:rPr>
            <w:rStyle w:val="Hyperlink"/>
            <w:rFonts w:ascii="Segoe UI" w:hAnsi="Segoe UI" w:cs="Segoe UI"/>
            <w:sz w:val="23"/>
            <w:szCs w:val="23"/>
          </w:rPr>
          <w:t>primariadelrojas@gmail.com</w:t>
        </w:r>
      </w:hyperlink>
      <w:r>
        <w:rPr>
          <w:rFonts w:ascii="Segoe UI" w:hAnsi="Segoe UI" w:cs="Segoe UI"/>
          <w:color w:val="373A3C"/>
          <w:sz w:val="23"/>
          <w:szCs w:val="23"/>
        </w:rPr>
        <w:t xml:space="preserve">  es para consultas y envío de los trabajos prácticos.</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Les deseo un buen inicio a la carrera.</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Karina Viscarra</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Coordinadora de la carrera de Educación Primaria.</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Regente del ISFD N°21 Dr Ricardo Rojas.</w:t>
      </w:r>
    </w:p>
    <w:p w:rsidR="00642EA6" w:rsidRDefault="00642EA6" w:rsidP="00C61417">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Te sugiero que veas primero el</w:t>
      </w:r>
      <w:hyperlink r:id="rId8" w:history="1">
        <w:r>
          <w:rPr>
            <w:rStyle w:val="Hyperlink"/>
            <w:rFonts w:ascii="Segoe UI" w:hAnsi="Segoe UI" w:cs="Segoe UI"/>
            <w:color w:val="1177D1"/>
            <w:sz w:val="23"/>
            <w:szCs w:val="23"/>
          </w:rPr>
          <w:t> capítulo Formación Docente de la serie "Pública y gratuita", Canal Encuentro, 2012.</w:t>
        </w:r>
      </w:hyperlink>
    </w:p>
    <w:p w:rsidR="00642EA6" w:rsidRDefault="00642EA6" w:rsidP="002F33DA">
      <w:pPr>
        <w:pStyle w:val="NormalWeb"/>
        <w:numPr>
          <w:ilvl w:val="0"/>
          <w:numId w:val="1"/>
        </w:numPr>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A partir del video escribe una impresión vinculándolo a tu propia historia personal, expectativas y representaciones sobre la profesión que has elegido.</w:t>
      </w:r>
    </w:p>
    <w:p w:rsidR="00642EA6" w:rsidRDefault="00642EA6" w:rsidP="002F33DA">
      <w:pPr>
        <w:pStyle w:val="NormalWeb"/>
        <w:numPr>
          <w:ilvl w:val="0"/>
          <w:numId w:val="1"/>
        </w:numPr>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El texto 1  se extrajo de la revista El Monitor, es de las autoras </w:t>
      </w:r>
      <w:r w:rsidRPr="002F33DA">
        <w:rPr>
          <w:rFonts w:ascii="Segoe UI" w:hAnsi="Segoe UI" w:cs="Segoe UI"/>
          <w:color w:val="373A3C"/>
          <w:sz w:val="23"/>
          <w:szCs w:val="23"/>
        </w:rPr>
        <w:t>Inés Dussel y Myriam Southwell</w:t>
      </w:r>
      <w:r>
        <w:rPr>
          <w:rFonts w:ascii="Segoe UI" w:hAnsi="Segoe UI" w:cs="Segoe UI"/>
          <w:color w:val="373A3C"/>
          <w:sz w:val="23"/>
          <w:szCs w:val="23"/>
        </w:rPr>
        <w:t>,</w:t>
      </w:r>
      <w:r w:rsidRPr="002F33DA">
        <w:rPr>
          <w:rFonts w:ascii="Segoe UI" w:hAnsi="Segoe UI" w:cs="Segoe UI"/>
          <w:color w:val="373A3C"/>
          <w:sz w:val="23"/>
          <w:szCs w:val="23"/>
        </w:rPr>
        <w:t>La docencia y la responsabilidad política y pedagógica</w:t>
      </w:r>
      <w:r>
        <w:rPr>
          <w:rFonts w:ascii="Segoe UI" w:hAnsi="Segoe UI" w:cs="Segoe UI"/>
          <w:color w:val="373A3C"/>
          <w:sz w:val="23"/>
          <w:szCs w:val="23"/>
        </w:rPr>
        <w:t>. Luego de leer y subrayar las ideas más importantes hay que volver al título del texto A) En torno a este texto explica brevemente el porqué del título que las autoras han elegido con al menos 2 argumentos. B) Anota que problemas o dificultades encontraste al leer, señala aquellos párrafos que mas te constaron leer y marca los conceptos que no pudiste comprender.</w:t>
      </w:r>
    </w:p>
    <w:p w:rsidR="00642EA6" w:rsidRDefault="00642EA6" w:rsidP="002F33DA">
      <w:pPr>
        <w:pStyle w:val="NormalWeb"/>
        <w:numPr>
          <w:ilvl w:val="0"/>
          <w:numId w:val="1"/>
        </w:numPr>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El autor Paulo Freire presenta en el texto 2 El grito Manso, algunos aspectos para poder analizar la situación educativa</w:t>
      </w:r>
    </w:p>
    <w:p w:rsidR="00642EA6" w:rsidRDefault="00642EA6" w:rsidP="00350805">
      <w:pPr>
        <w:pStyle w:val="NormalWeb"/>
        <w:shd w:val="clear" w:color="auto" w:fill="FFFFFF"/>
        <w:spacing w:before="0" w:beforeAutospacing="0"/>
        <w:ind w:left="720"/>
        <w:rPr>
          <w:rFonts w:ascii="Segoe UI" w:hAnsi="Segoe UI" w:cs="Segoe UI"/>
          <w:color w:val="373A3C"/>
          <w:sz w:val="23"/>
          <w:szCs w:val="23"/>
        </w:rPr>
      </w:pPr>
      <w:r>
        <w:rPr>
          <w:rFonts w:ascii="Segoe UI" w:hAnsi="Segoe UI" w:cs="Segoe UI"/>
          <w:color w:val="373A3C"/>
          <w:sz w:val="23"/>
          <w:szCs w:val="23"/>
        </w:rPr>
        <w:t>¿A qué se refiere con situación educativa? ¿cuáles son los elementos constitutivos de la situación educativa? Al hablar sobre el espacio, el tiempo pedagógico, contenidos explicita que cuestiones plantea.</w:t>
      </w:r>
    </w:p>
    <w:p w:rsidR="00642EA6" w:rsidRPr="007776B8" w:rsidRDefault="00642EA6" w:rsidP="007776B8">
      <w:pPr>
        <w:pStyle w:val="NormalWeb"/>
        <w:shd w:val="clear" w:color="auto" w:fill="FFFFFF"/>
        <w:ind w:left="720"/>
        <w:rPr>
          <w:rFonts w:ascii="Segoe UI" w:hAnsi="Segoe UI" w:cs="Segoe UI"/>
          <w:i/>
          <w:iCs/>
          <w:color w:val="373A3C"/>
          <w:sz w:val="23"/>
          <w:szCs w:val="23"/>
        </w:rPr>
      </w:pPr>
      <w:r>
        <w:rPr>
          <w:rFonts w:ascii="Segoe UI" w:hAnsi="Segoe UI" w:cs="Segoe UI"/>
          <w:color w:val="373A3C"/>
          <w:sz w:val="23"/>
          <w:szCs w:val="23"/>
        </w:rPr>
        <w:t>¿Qué quiere decir Freire con estas palabras “</w:t>
      </w:r>
      <w:r w:rsidRPr="007776B8">
        <w:rPr>
          <w:rFonts w:ascii="Segoe UI" w:hAnsi="Segoe UI" w:cs="Segoe UI"/>
          <w:i/>
          <w:iCs/>
          <w:color w:val="373A3C"/>
          <w:sz w:val="23"/>
          <w:szCs w:val="23"/>
        </w:rPr>
        <w:t>quien enseña, aprende al enseñar y quienaprende, enseña al aprender”</w:t>
      </w:r>
      <w:r>
        <w:rPr>
          <w:rFonts w:ascii="Segoe UI" w:hAnsi="Segoe UI" w:cs="Segoe UI"/>
          <w:i/>
          <w:iCs/>
          <w:color w:val="373A3C"/>
          <w:sz w:val="23"/>
          <w:szCs w:val="23"/>
        </w:rPr>
        <w:t>?</w:t>
      </w:r>
    </w:p>
    <w:p w:rsidR="00642EA6" w:rsidRDefault="00642EA6" w:rsidP="007776B8">
      <w:pPr>
        <w:pStyle w:val="NormalWeb"/>
        <w:shd w:val="clear" w:color="auto" w:fill="FFFFFF"/>
        <w:rPr>
          <w:rFonts w:ascii="Segoe UI" w:hAnsi="Segoe UI" w:cs="Segoe UI"/>
          <w:color w:val="373A3C"/>
          <w:sz w:val="23"/>
          <w:szCs w:val="23"/>
        </w:rPr>
      </w:pPr>
      <w:r>
        <w:rPr>
          <w:rFonts w:ascii="Segoe UI" w:hAnsi="Segoe UI" w:cs="Segoe UI"/>
          <w:color w:val="373A3C"/>
          <w:sz w:val="23"/>
          <w:szCs w:val="23"/>
        </w:rPr>
        <w:t xml:space="preserve">        “</w:t>
      </w:r>
      <w:r w:rsidRPr="007776B8">
        <w:rPr>
          <w:rFonts w:ascii="Segoe UI" w:hAnsi="Segoe UI" w:cs="Segoe UI"/>
          <w:color w:val="373A3C"/>
          <w:sz w:val="23"/>
          <w:szCs w:val="23"/>
        </w:rPr>
        <w:t>El alumno como sujetode su propia formación</w:t>
      </w:r>
      <w:r>
        <w:rPr>
          <w:rFonts w:ascii="Segoe UI" w:hAnsi="Segoe UI" w:cs="Segoe UI"/>
          <w:color w:val="373A3C"/>
          <w:sz w:val="23"/>
          <w:szCs w:val="23"/>
        </w:rPr>
        <w:t>” explica estas palabras de Freire y relaciónalo con lo que se espera de un estudiante de nivel superior.</w:t>
      </w:r>
    </w:p>
    <w:p w:rsidR="00642EA6" w:rsidRDefault="00642EA6" w:rsidP="005549C8">
      <w:pPr>
        <w:pStyle w:val="NormalWeb"/>
        <w:shd w:val="clear" w:color="auto" w:fill="FFFFFF"/>
        <w:spacing w:line="480" w:lineRule="auto"/>
        <w:rPr>
          <w:rFonts w:ascii="Segoe UI" w:hAnsi="Segoe UI" w:cs="Segoe UI"/>
          <w:color w:val="373A3C"/>
          <w:sz w:val="23"/>
          <w:szCs w:val="23"/>
        </w:rPr>
      </w:pPr>
      <w:r>
        <w:rPr>
          <w:rFonts w:ascii="Segoe UI" w:hAnsi="Segoe UI" w:cs="Segoe UI"/>
          <w:color w:val="373A3C"/>
          <w:sz w:val="23"/>
          <w:szCs w:val="23"/>
        </w:rPr>
        <w:t>4-Abordaje del texto 3 de Graciela Montes, “Vale la pena”.En esta última tarea, se espera que puedas realizar un doble abordaje realizando luego de la lectura un cuadro que permita presentar 2 líneas:</w:t>
      </w:r>
    </w:p>
    <w:p w:rsidR="00642EA6" w:rsidRDefault="00642EA6" w:rsidP="005549C8">
      <w:pPr>
        <w:pStyle w:val="NormalWeb"/>
        <w:shd w:val="clear" w:color="auto" w:fill="FFFFFF"/>
        <w:spacing w:line="480" w:lineRule="auto"/>
        <w:rPr>
          <w:rFonts w:ascii="Segoe UI" w:hAnsi="Segoe UI" w:cs="Segoe UI"/>
          <w:color w:val="373A3C"/>
          <w:sz w:val="23"/>
          <w:szCs w:val="23"/>
        </w:rPr>
      </w:pPr>
      <w:r>
        <w:rPr>
          <w:rFonts w:ascii="Segoe UI" w:hAnsi="Segoe UI" w:cs="Segoe UI"/>
          <w:color w:val="373A3C"/>
          <w:sz w:val="23"/>
          <w:szCs w:val="23"/>
        </w:rPr>
        <w:t>-en forma personal, tu propio recorrido lector, tus posibilidades, dificultades, desafíos, lecturas, consignando algunas lecturas.</w:t>
      </w:r>
    </w:p>
    <w:p w:rsidR="00642EA6" w:rsidRDefault="00642EA6" w:rsidP="005549C8">
      <w:pPr>
        <w:pStyle w:val="NormalWeb"/>
        <w:shd w:val="clear" w:color="auto" w:fill="FFFFFF"/>
        <w:spacing w:line="480" w:lineRule="auto"/>
        <w:rPr>
          <w:rFonts w:ascii="Segoe UI" w:hAnsi="Segoe UI" w:cs="Segoe UI"/>
          <w:color w:val="373A3C"/>
          <w:sz w:val="23"/>
          <w:szCs w:val="23"/>
        </w:rPr>
      </w:pPr>
      <w:r>
        <w:rPr>
          <w:rFonts w:ascii="Segoe UI" w:hAnsi="Segoe UI" w:cs="Segoe UI"/>
          <w:color w:val="373A3C"/>
          <w:sz w:val="23"/>
          <w:szCs w:val="23"/>
        </w:rPr>
        <w:t>-una mirada más amplia sobre la escuela, sus desafíos, responsabilidades, tareas.</w:t>
      </w:r>
    </w:p>
    <w:sectPr w:rsidR="00642EA6" w:rsidSect="00D25A67">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A6" w:rsidRDefault="00642EA6" w:rsidP="00C61417">
      <w:pPr>
        <w:spacing w:after="0" w:line="240" w:lineRule="auto"/>
      </w:pPr>
      <w:r>
        <w:separator/>
      </w:r>
    </w:p>
  </w:endnote>
  <w:endnote w:type="continuationSeparator" w:id="1">
    <w:p w:rsidR="00642EA6" w:rsidRDefault="00642EA6" w:rsidP="00C61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A6" w:rsidRDefault="00642EA6" w:rsidP="00C61417">
      <w:pPr>
        <w:spacing w:after="0" w:line="240" w:lineRule="auto"/>
      </w:pPr>
      <w:r>
        <w:separator/>
      </w:r>
    </w:p>
  </w:footnote>
  <w:footnote w:type="continuationSeparator" w:id="1">
    <w:p w:rsidR="00642EA6" w:rsidRDefault="00642EA6" w:rsidP="00C61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A6" w:rsidRDefault="00642EA6">
    <w:pPr>
      <w:pStyle w:val="Header"/>
    </w:pPr>
    <w:r>
      <w:t>Taller de Ingresantes</w:t>
    </w:r>
  </w:p>
  <w:p w:rsidR="00642EA6" w:rsidRDefault="00642EA6">
    <w:pPr>
      <w:pStyle w:val="Header"/>
    </w:pPr>
    <w:r>
      <w:t>Carrera de Educación Primaria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D7F85"/>
    <w:multiLevelType w:val="hybridMultilevel"/>
    <w:tmpl w:val="8D103758"/>
    <w:lvl w:ilvl="0" w:tplc="88ACD89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417"/>
    <w:rsid w:val="000D322E"/>
    <w:rsid w:val="000E23C6"/>
    <w:rsid w:val="00122371"/>
    <w:rsid w:val="002F33DA"/>
    <w:rsid w:val="003265F4"/>
    <w:rsid w:val="00350805"/>
    <w:rsid w:val="003859E7"/>
    <w:rsid w:val="003D7DBA"/>
    <w:rsid w:val="00453289"/>
    <w:rsid w:val="0048154F"/>
    <w:rsid w:val="004D1D10"/>
    <w:rsid w:val="004F7925"/>
    <w:rsid w:val="005549C8"/>
    <w:rsid w:val="00625E5E"/>
    <w:rsid w:val="00642EA6"/>
    <w:rsid w:val="00666971"/>
    <w:rsid w:val="006D1FC8"/>
    <w:rsid w:val="006E1705"/>
    <w:rsid w:val="007776B8"/>
    <w:rsid w:val="007E7197"/>
    <w:rsid w:val="008C09B3"/>
    <w:rsid w:val="00996FA8"/>
    <w:rsid w:val="00A4343A"/>
    <w:rsid w:val="00AC6CB6"/>
    <w:rsid w:val="00C61417"/>
    <w:rsid w:val="00C66807"/>
    <w:rsid w:val="00D25A67"/>
    <w:rsid w:val="00F2765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6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417"/>
    <w:pPr>
      <w:spacing w:before="100" w:beforeAutospacing="1" w:after="100" w:afterAutospacing="1" w:line="240" w:lineRule="auto"/>
    </w:pPr>
    <w:rPr>
      <w:rFonts w:ascii="Times New Roman" w:eastAsia="Times New Roman" w:hAnsi="Times New Roman"/>
      <w:sz w:val="24"/>
      <w:szCs w:val="24"/>
      <w:lang w:eastAsia="es-AR"/>
    </w:rPr>
  </w:style>
  <w:style w:type="character" w:styleId="Hyperlink">
    <w:name w:val="Hyperlink"/>
    <w:basedOn w:val="DefaultParagraphFont"/>
    <w:uiPriority w:val="99"/>
    <w:rsid w:val="00C61417"/>
    <w:rPr>
      <w:rFonts w:cs="Times New Roman"/>
      <w:color w:val="0000FF"/>
      <w:u w:val="single"/>
    </w:rPr>
  </w:style>
  <w:style w:type="paragraph" w:styleId="Header">
    <w:name w:val="header"/>
    <w:basedOn w:val="Normal"/>
    <w:link w:val="HeaderChar"/>
    <w:uiPriority w:val="99"/>
    <w:rsid w:val="00C6141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C61417"/>
    <w:rPr>
      <w:rFonts w:cs="Times New Roman"/>
    </w:rPr>
  </w:style>
  <w:style w:type="paragraph" w:styleId="Footer">
    <w:name w:val="footer"/>
    <w:basedOn w:val="Normal"/>
    <w:link w:val="FooterChar"/>
    <w:uiPriority w:val="99"/>
    <w:rsid w:val="00C6141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C61417"/>
    <w:rPr>
      <w:rFonts w:cs="Times New Roman"/>
    </w:rPr>
  </w:style>
  <w:style w:type="character" w:customStyle="1" w:styleId="UnresolvedMention">
    <w:name w:val="Unresolved Mention"/>
    <w:basedOn w:val="DefaultParagraphFont"/>
    <w:uiPriority w:val="99"/>
    <w:semiHidden/>
    <w:rsid w:val="005549C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2479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4QRfEhE-fY" TargetMode="External"/><Relationship Id="rId3" Type="http://schemas.openxmlformats.org/officeDocument/2006/relationships/settings" Target="settings.xml"/><Relationship Id="rId7" Type="http://schemas.openxmlformats.org/officeDocument/2006/relationships/hyperlink" Target="mailto:primariadelroj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609</Words>
  <Characters>3354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viscarra</dc:creator>
  <cp:keywords/>
  <dc:description/>
  <cp:lastModifiedBy>León</cp:lastModifiedBy>
  <cp:revision>10</cp:revision>
  <dcterms:created xsi:type="dcterms:W3CDTF">2020-03-17T22:59:00Z</dcterms:created>
  <dcterms:modified xsi:type="dcterms:W3CDTF">2020-03-26T00:18:00Z</dcterms:modified>
</cp:coreProperties>
</file>